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E9E" w:rsidRDefault="00700E9E" w:rsidP="00700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0E9E" w:rsidRDefault="00700E9E" w:rsidP="00700E9E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0E9E" w:rsidRDefault="00700E9E" w:rsidP="00700E9E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700E9E" w:rsidRDefault="00700E9E" w:rsidP="00700E9E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700E9E" w:rsidRDefault="00700E9E" w:rsidP="00700E9E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700E9E" w:rsidRDefault="00700E9E" w:rsidP="00700E9E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  <w:bookmarkStart w:id="0" w:name="_GoBack"/>
      <w:bookmarkEnd w:id="0"/>
    </w:p>
    <w:p w:rsidR="00700E9E" w:rsidRDefault="00700E9E" w:rsidP="00700E9E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700E9E" w:rsidRDefault="00700E9E" w:rsidP="00700E9E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700E9E" w:rsidRDefault="00700E9E" w:rsidP="00700E9E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700E9E" w:rsidRDefault="00700E9E" w:rsidP="00700E9E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700E9E" w:rsidTr="00700E9E">
        <w:tc>
          <w:tcPr>
            <w:tcW w:w="9747" w:type="dxa"/>
          </w:tcPr>
          <w:p w:rsidR="00700E9E" w:rsidRDefault="00700E9E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865233">
              <w:rPr>
                <w:bCs/>
                <w:sz w:val="28"/>
                <w:szCs w:val="28"/>
              </w:rPr>
              <w:t>3332</w:t>
            </w:r>
          </w:p>
          <w:p w:rsidR="00700E9E" w:rsidRDefault="00700E9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0373C9" w:rsidRPr="00700E9E" w:rsidRDefault="000373C9" w:rsidP="003C5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b/>
          <w:color w:val="252121"/>
          <w:sz w:val="28"/>
          <w:szCs w:val="28"/>
          <w:lang w:eastAsia="uk-UA"/>
        </w:rPr>
        <w:t>Про затв</w:t>
      </w:r>
      <w:r w:rsidRPr="00700E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ердження звіту про експертну грошову оцінку та продаж ТОВ «БЕЛЛ» земельної ділянки площею 0,</w:t>
      </w:r>
      <w:r w:rsidRPr="00700E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uk-UA"/>
        </w:rPr>
        <w:t>0017</w:t>
      </w:r>
      <w:r w:rsidRPr="00700E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га, кадастровий номер 5122786400:01:001:452</w:t>
      </w:r>
      <w:r w:rsidRPr="00700E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uk-UA"/>
        </w:rPr>
        <w:t>1</w:t>
      </w:r>
      <w:r w:rsidRPr="00700E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, розташованої за адресою: Одеська область, Одеський район, Фонтанська сільська рада, ДБК "Золоті ключі", вул. Горіхова 4, буд. 29 (за межами населених пунктів)</w:t>
      </w:r>
    </w:p>
    <w:p w:rsidR="000373C9" w:rsidRPr="00700E9E" w:rsidRDefault="000373C9" w:rsidP="000373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0373C9" w:rsidRPr="00700E9E" w:rsidRDefault="000373C9" w:rsidP="003C57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Розглянувши звіт про експертну грошову оцінку земельної ділянки несільськогосподарського призначення, кадастровий номер: 5122786400:01:001:4521 площею 0,0017 га, що розташована за адресою: Одеська область, Одеський район, Фонтанська сільська рада, ДБК "Золоті ключі", вул. Горіхова 4, буд. 29 (за межами населених пунктів), цільове призначення ділянки – 07.03 Для індивідуального дачного будівництва, яка підлягає продажу ТОВ «БЕЛЛ», 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0373C9" w:rsidRPr="00700E9E" w:rsidRDefault="000373C9" w:rsidP="000373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0373C9" w:rsidRPr="00700E9E" w:rsidRDefault="000373C9" w:rsidP="000373C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ВИРІШИЛА:</w:t>
      </w:r>
    </w:p>
    <w:p w:rsidR="000373C9" w:rsidRPr="00700E9E" w:rsidRDefault="000373C9" w:rsidP="000373C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Затвердити звіт про експертну грошову оцінку земельної ділянки несільськогосподарського призначення, кадастровий номер: 5122786400:01:001:4521 площею 0,0017 га, що розташована за адресою: Одеська область, Одеський район, Фонтанська сільська рада, ДБК "Золоті ключі", вул. Горіхова 4, буд. 29 (за межами населених пунктів), цільове призначення ділянки – 07.03 Для індивідуального дачного будівництва, яка підлягає продажу ТОВ «БЕЛЛ».</w:t>
      </w:r>
    </w:p>
    <w:p w:rsidR="000373C9" w:rsidRPr="00700E9E" w:rsidRDefault="000373C9" w:rsidP="000373C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Затвердити вартість земельної ділянки площею 0,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>0017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га, кадастровий номер 5122786400:01:001:452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>1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–  6 444 (шість тисяч чотириста сорок чотири) гривні 00 копійок.</w:t>
      </w:r>
    </w:p>
    <w:p w:rsidR="000373C9" w:rsidRPr="00700E9E" w:rsidRDefault="000373C9" w:rsidP="000373C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Продати товариству з обмеженою відповідальністю «БЕЛЛ» земельну ділянку загальною площею 0,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>0017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га, кадастровий номер 5122786400:01:001:452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>1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(далі – земельна ділянка), за ціною, визначеною у п. 2 цього рішення.</w:t>
      </w:r>
    </w:p>
    <w:p w:rsidR="000373C9" w:rsidRPr="00700E9E" w:rsidRDefault="000373C9" w:rsidP="000373C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Суму авансового внеску в розмірі 819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 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(вісімсот </w:t>
      </w:r>
      <w:proofErr w:type="spellStart"/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девʼятнадцять</w:t>
      </w:r>
      <w:proofErr w:type="spellEnd"/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) гривень 5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>0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копійок, сплачену згідно з договором про оплату авансового </w:t>
      </w:r>
      <w:r w:rsidRPr="00700E9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внеску </w:t>
      </w:r>
      <w:r w:rsidRPr="00700E9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11.07.2025 № 23</w:t>
      </w:r>
      <w:r w:rsidRPr="00700E9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, зарахувати до ціни продажу земельної ділянки.</w:t>
      </w:r>
    </w:p>
    <w:p w:rsidR="000373C9" w:rsidRPr="00700E9E" w:rsidRDefault="000373C9" w:rsidP="000373C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Уповноважити заступника сільського голови </w:t>
      </w:r>
      <w:proofErr w:type="spellStart"/>
      <w:r w:rsidRPr="00700E9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Кривошеєнка</w:t>
      </w:r>
      <w:proofErr w:type="spellEnd"/>
      <w:r w:rsidRPr="00700E9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Володимира Євгеновича укласти з </w:t>
      </w: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товариством з обмеженою відповідальністю «БЕЛЛ» договір купівлі-продажу земельної ділянки за ціною, визначеною в п. 2 цього рішення.</w:t>
      </w:r>
    </w:p>
    <w:p w:rsidR="000373C9" w:rsidRPr="00700E9E" w:rsidRDefault="000373C9" w:rsidP="000373C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Товариству з обмеженою відповідальністю «БЕЛЛ»:</w:t>
      </w:r>
    </w:p>
    <w:p w:rsidR="000373C9" w:rsidRPr="00700E9E" w:rsidRDefault="000373C9" w:rsidP="000373C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0373C9" w:rsidRPr="00700E9E" w:rsidRDefault="000373C9" w:rsidP="000373C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0373C9" w:rsidRPr="00700E9E" w:rsidRDefault="000373C9" w:rsidP="000373C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№ 8/57-18-ДО від 21.02.2018, відповідно до п.11.2. договору та Закону України «Про державну реєстрацію речових прав на нерухоме майно та ї</w:t>
      </w:r>
      <w:r w:rsidRPr="00700E9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х обтяжень»;</w:t>
      </w:r>
    </w:p>
    <w:p w:rsidR="000373C9" w:rsidRPr="00700E9E" w:rsidRDefault="000373C9" w:rsidP="000373C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700E9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0373C9" w:rsidRPr="00700E9E" w:rsidRDefault="000373C9" w:rsidP="000373C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700E9E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92203" w:rsidRDefault="00B92203"/>
    <w:p w:rsidR="00AC03FE" w:rsidRDefault="00AC03FE"/>
    <w:p w:rsidR="00AC03FE" w:rsidRDefault="00AC03FE" w:rsidP="00AC03FE"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AC03FE" w:rsidRDefault="00AC03FE"/>
    <w:sectPr w:rsidR="00AC03F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4871623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2D0EBA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7E"/>
    <w:rsid w:val="000373C9"/>
    <w:rsid w:val="003C5759"/>
    <w:rsid w:val="00700E9E"/>
    <w:rsid w:val="00865233"/>
    <w:rsid w:val="00AC03FE"/>
    <w:rsid w:val="00B83531"/>
    <w:rsid w:val="00B92203"/>
    <w:rsid w:val="00C4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5AF40"/>
  <w15:chartTrackingRefBased/>
  <w15:docId w15:val="{F458EB95-5A81-4502-A126-1A81542B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3C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3C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700E9E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2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7</cp:revision>
  <dcterms:created xsi:type="dcterms:W3CDTF">2025-09-23T06:45:00Z</dcterms:created>
  <dcterms:modified xsi:type="dcterms:W3CDTF">2025-09-23T09:03:00Z</dcterms:modified>
</cp:coreProperties>
</file>